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D2" w:rsidRDefault="0075658F" w:rsidP="00D01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0" b="0"/>
            <wp:docPr id="1" name="Рисунок 1" descr="C:\Users\admin\Pictures\2020-12-21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1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1ED2" w:rsidRDefault="00D01ED2" w:rsidP="00D01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ED2" w:rsidRPr="00932304" w:rsidRDefault="00D01ED2" w:rsidP="00D01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lastRenderedPageBreak/>
        <w:t xml:space="preserve">преимущества и 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905F9">
        <w:rPr>
          <w:rFonts w:ascii="Times New Roman" w:hAnsi="Times New Roman" w:cs="Times New Roman"/>
          <w:sz w:val="24"/>
          <w:szCs w:val="24"/>
        </w:rPr>
        <w:t xml:space="preserve">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4.Настоящий Порядок является локальным нормативным актом, регламентирующим управление образовательной организацией.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5.Настоящий Порядок направлен на реализацию требований законодательства Российской Федерации по образованию по привлечению органов самоуправления образовательной организации к локальной нормотворческой деятельности.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6.С целью ознакомления с настоящим Порядком образовательная организация размещает его на информационном стенде и на официальном сайте в информационно-телекоммуникационной сети «Интернет» (далее – сайт образовательной организации).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05F9">
        <w:rPr>
          <w:rFonts w:ascii="Times New Roman" w:hAnsi="Times New Roman" w:cs="Times New Roman"/>
          <w:b/>
          <w:sz w:val="24"/>
          <w:szCs w:val="24"/>
        </w:rPr>
        <w:t xml:space="preserve"> II. Рассмотрение и согласование проектов локальных нормативных актов, затрагивающих права работников образовательной организации </w:t>
      </w: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2.1.Образовательная организация разрабатывает и утверждает локальные нормативные акты по основным вопросам организации и осуществления образовательной, трудовой деятельности.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2.2.Проекты локальных нормативных актов, затрагивающие права работников могут разрабатываться по следующим направлениям: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1) разработка и принятие правил внутреннего трудового распорядка образовательной организации;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2) соответствие качества подготовки 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5F9">
        <w:rPr>
          <w:rFonts w:ascii="Times New Roman" w:hAnsi="Times New Roman" w:cs="Times New Roman"/>
          <w:sz w:val="24"/>
          <w:szCs w:val="24"/>
        </w:rPr>
        <w:t xml:space="preserve"> установленным требованиям;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3)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4) создание безопасных условий обучения, воспитания обучающихся, присмотра и ухода за воспитанниками, их содержания в соответствии с установленными нормами, обеспечивающими жизнь и здоровье обучающихся (воспитанников);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5) соблюдение прав и свобод работников и др. </w:t>
      </w:r>
    </w:p>
    <w:p w:rsidR="00322F4D" w:rsidRPr="00C905F9" w:rsidRDefault="00322F4D" w:rsidP="00322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2.3.</w:t>
      </w:r>
      <w:r w:rsidRPr="00EE64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целях учета мнения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работников</w:t>
      </w:r>
      <w:r w:rsidRPr="00EE64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вопросам управления МБДОУ и при принятии МБДОУ локальных нормативных актов, затрагивающих их права и законные интересы, р</w:t>
      </w:r>
      <w:r w:rsidRPr="00EE646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уководитель образовательной организации (далее – руководитель) направляет проект</w:t>
      </w:r>
      <w:r w:rsidRPr="00EE6469">
        <w:rPr>
          <w:rFonts w:ascii="yandex-sans" w:eastAsia="Times New Roman" w:hAnsi="yandex-sans" w:cs="Times New Roman"/>
          <w:sz w:val="24"/>
          <w:szCs w:val="24"/>
          <w:lang w:eastAsia="ru-RU" w:bidi="ru-RU"/>
        </w:rPr>
        <w:t xml:space="preserve"> </w:t>
      </w:r>
      <w:r w:rsidRPr="00EE646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локального</w:t>
      </w:r>
      <w:r w:rsidRPr="00EE64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нормативного акта, затрагивающего </w:t>
      </w:r>
      <w:r w:rsidRPr="00EE646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права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работников</w:t>
      </w:r>
      <w:r w:rsidRPr="00EE646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профсоюзный комитет  </w:t>
      </w: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Pr="00C905F9">
        <w:rPr>
          <w:rFonts w:ascii="Times New Roman" w:hAnsi="Times New Roman" w:cs="Times New Roman"/>
          <w:sz w:val="24"/>
          <w:szCs w:val="24"/>
        </w:rPr>
        <w:t>. (Приложение 1)</w:t>
      </w:r>
    </w:p>
    <w:p w:rsidR="00322F4D" w:rsidRPr="00C905F9" w:rsidRDefault="00322F4D" w:rsidP="00322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2.4.</w:t>
      </w:r>
      <w:r w:rsidRPr="00C009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Профсоюзный комитет  </w:t>
      </w: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Pr="00C90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F9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C905F9">
        <w:rPr>
          <w:rFonts w:ascii="Times New Roman" w:hAnsi="Times New Roman" w:cs="Times New Roman"/>
          <w:sz w:val="24"/>
          <w:szCs w:val="24"/>
        </w:rPr>
        <w:t xml:space="preserve"> в срок не позднее пяти рабочих дней с момента получения документов рассм</w:t>
      </w:r>
      <w:r>
        <w:rPr>
          <w:rFonts w:ascii="Times New Roman" w:hAnsi="Times New Roman" w:cs="Times New Roman"/>
          <w:sz w:val="24"/>
          <w:szCs w:val="24"/>
        </w:rPr>
        <w:t xml:space="preserve">отреть и направить руководителю </w:t>
      </w:r>
      <w:r w:rsidRPr="00C905F9">
        <w:rPr>
          <w:rFonts w:ascii="Times New Roman" w:hAnsi="Times New Roman" w:cs="Times New Roman"/>
          <w:sz w:val="24"/>
          <w:szCs w:val="24"/>
        </w:rPr>
        <w:t>свое мотивированное мнение в письменной форме. (Приложение 2)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2.5.Если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профсоюзный комитет </w:t>
      </w: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Pr="00C905F9">
        <w:rPr>
          <w:rFonts w:ascii="Times New Roman" w:hAnsi="Times New Roman" w:cs="Times New Roman"/>
          <w:sz w:val="24"/>
          <w:szCs w:val="24"/>
        </w:rPr>
        <w:t xml:space="preserve"> не соглас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C905F9">
        <w:rPr>
          <w:rFonts w:ascii="Times New Roman" w:hAnsi="Times New Roman" w:cs="Times New Roman"/>
          <w:sz w:val="24"/>
          <w:szCs w:val="24"/>
        </w:rPr>
        <w:t xml:space="preserve"> с проектом локального нормативного акта или хочет внести предложения по его улучшению, руководитель обязан в течение трех рабочих дней после получения мотивированного мнения провести дополнительные консультации с представительным органом работников образовательной организации в целях достижения взаимоприемлемого решения. </w:t>
      </w: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2.6.При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C905F9">
        <w:rPr>
          <w:rFonts w:ascii="Times New Roman" w:hAnsi="Times New Roman" w:cs="Times New Roman"/>
          <w:sz w:val="24"/>
          <w:szCs w:val="24"/>
        </w:rPr>
        <w:t xml:space="preserve"> достижении согласия, возникшие разногласия оформляются протоколом, после чего руководитель имеет право принять локальный нормативный акт с учётом данных разногласий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C905F9">
        <w:rPr>
          <w:rFonts w:ascii="Times New Roman" w:hAnsi="Times New Roman" w:cs="Times New Roman"/>
          <w:sz w:val="24"/>
          <w:szCs w:val="24"/>
        </w:rPr>
        <w:t>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2.7.В случае, если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профсоюзный комитет  </w:t>
      </w:r>
      <w:r>
        <w:rPr>
          <w:rFonts w:ascii="Times New Roman" w:hAnsi="Times New Roman" w:cs="Times New Roman"/>
          <w:sz w:val="24"/>
          <w:szCs w:val="24"/>
        </w:rPr>
        <w:t>первичной профсоюзной</w:t>
      </w:r>
      <w:r w:rsidRPr="00C905F9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905F9">
        <w:rPr>
          <w:rFonts w:ascii="Times New Roman" w:hAnsi="Times New Roman" w:cs="Times New Roman"/>
          <w:sz w:val="24"/>
          <w:szCs w:val="24"/>
        </w:rPr>
        <w:t xml:space="preserve"> выразил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F9">
        <w:rPr>
          <w:rFonts w:ascii="Times New Roman" w:hAnsi="Times New Roman" w:cs="Times New Roman"/>
          <w:sz w:val="24"/>
          <w:szCs w:val="24"/>
        </w:rPr>
        <w:t xml:space="preserve">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05F9">
        <w:rPr>
          <w:rFonts w:ascii="Times New Roman" w:hAnsi="Times New Roman" w:cs="Times New Roman"/>
          <w:b/>
          <w:sz w:val="24"/>
          <w:szCs w:val="24"/>
        </w:rPr>
        <w:t>III. Конфликт интересов педагогического работника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3.1.В случаев возникновения конфликта интересов педагогического работник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905F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905F9">
        <w:rPr>
          <w:rFonts w:ascii="Times New Roman" w:hAnsi="Times New Roman" w:cs="Times New Roman"/>
          <w:sz w:val="24"/>
          <w:szCs w:val="24"/>
        </w:rPr>
        <w:t>) при несоблюдении или недобросовестном соблюдении законодательства в сфере образования, трудового законодательства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образовательной организации. Деятельность данной комиссии регулируется Положением о комиссии по урегулированию споров между участниками образовательных отношений.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3.2.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Положением о комиссии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05F9">
        <w:rPr>
          <w:rFonts w:ascii="Times New Roman" w:hAnsi="Times New Roman" w:cs="Times New Roman"/>
          <w:b/>
          <w:sz w:val="24"/>
          <w:szCs w:val="24"/>
        </w:rPr>
        <w:t xml:space="preserve">IV. Права и обязанности руководителя и работников образовательной организации при рассмотрении и согласовании проектов локальных нормативных актов, затрагивающих права работников образовательной организации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1. Руководитель имеет право: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1) определять потребность в разработке тех или иных локальных нормативных актов, затрагивающих права работников образовательной организации;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2) формировать направления внутренней нормотворческой деятельности с учётом мнения других участников образовательных отношений;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3) утверждать локальные нормативные акты в соответствии с Уставом;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4) 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образовательной организации;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5) осуществлять руководство и 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05F9">
        <w:rPr>
          <w:rFonts w:ascii="Times New Roman" w:hAnsi="Times New Roman" w:cs="Times New Roman"/>
          <w:sz w:val="24"/>
          <w:szCs w:val="24"/>
        </w:rPr>
        <w:t xml:space="preserve"> разработкой локальных нормативных актов.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2. Руководитель обязан: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1) руководствоваться в своей деятельности Конституцией Российской Федерации, законодательством в сфере образования, трудовым законодательством и подзаконными нормативными правовыми актами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905F9">
        <w:rPr>
          <w:rFonts w:ascii="Times New Roman" w:hAnsi="Times New Roman" w:cs="Times New Roman"/>
          <w:sz w:val="24"/>
          <w:szCs w:val="24"/>
        </w:rPr>
        <w:t xml:space="preserve"> затрагивающими права работников;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2)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3) соблюдать права и свободы других участников образовательных отношений.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3. Работники образовательной организации имеют право: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1)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2) участвовать разработке и обсуждении локальных нормативных актов, затрагивающих права работников образовательной организации, высказывать своё мнение, давать предложения и рекомендации;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3) участвовать в установленном порядке в согласовании локальных нормативных актов;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4) обращаться в комиссию по урегулированию споров между участниками образовательных отношений;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5) обжаловать локальные нормативные акты в установленном законодательством Российской Федерации порядке;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6) отстаивать свои интересы в органах государственной власти и судах;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7) использовать не запрещённые законодательством Российской Федерации иные способы защиты своих прав и законных интересов.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4. Работники образовательной организации обязаны: </w:t>
      </w:r>
    </w:p>
    <w:p w:rsidR="00322F4D" w:rsidRDefault="00322F4D" w:rsidP="00322F4D">
      <w:pPr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1) уважать и соблюдать права и свободы других участников образовательных отношений. </w:t>
      </w:r>
    </w:p>
    <w:p w:rsidR="00322F4D" w:rsidRPr="00C905F9" w:rsidRDefault="00322F4D" w:rsidP="00322F4D">
      <w:pPr>
        <w:rPr>
          <w:rFonts w:ascii="Times New Roman" w:hAnsi="Times New Roman" w:cs="Times New Roman"/>
          <w:sz w:val="24"/>
          <w:szCs w:val="24"/>
        </w:rPr>
      </w:pPr>
    </w:p>
    <w:p w:rsidR="0098742D" w:rsidRDefault="00322F4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40A8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742D" w:rsidRDefault="0098742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22F4D" w:rsidRPr="00940A82" w:rsidRDefault="00322F4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40A82">
        <w:rPr>
          <w:rFonts w:ascii="Times New Roman" w:hAnsi="Times New Roman" w:cs="Times New Roman"/>
          <w:sz w:val="24"/>
          <w:szCs w:val="24"/>
        </w:rPr>
        <w:t xml:space="preserve">    Приложение 1.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Примерный образец 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обращения работодателя к выборному органу первичной профсоюзной организации о получении мотивированного мнения и обоснования к нему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 xml:space="preserve">Дата и </w:t>
      </w: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исходящий</w:t>
      </w:r>
      <w:proofErr w:type="gramEnd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 xml:space="preserve"> № документа                                                                                Наименование ППО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ОБРАЩЕНИЕ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о даче мотивированного мнения выборного органа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первичной профсоюзной организации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в соответствии со статьей 372 Трудового Кодекса РФ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направляет проект ______________________________________________________________________________________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организации (филиала, представительства или иного обособленного структурного подразделения), индивидуального предпринимателя</w:t>
      </w:r>
      <w:proofErr w:type="gramEnd"/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________________________________________________________________________(наименование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и обоснование по нему с приложением всех необходимых документов.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Прошу в течение пяти рабочих дней направить в письменной форме мотивированное мнение по данному проекту нормативного акта.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Приложение на _______ листах.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Полномочный представитель работодателя                                                                  (подпись, ФИО)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Примечание: 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обращение печатается на фирменном бланке организации (филиала, представительства или иного обособленного структурного подразделения), индивидуального предпринимателя и должно регистрироваться с указанием исходящего номера и даты.</w:t>
      </w:r>
    </w:p>
    <w:p w:rsidR="00322F4D" w:rsidRDefault="00322F4D" w:rsidP="00322F4D">
      <w:pPr>
        <w:spacing w:before="285"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98742D" w:rsidRDefault="0098742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98742D" w:rsidRDefault="0098742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98742D" w:rsidRDefault="0098742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98742D" w:rsidRDefault="0098742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98742D" w:rsidRDefault="0098742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Pr="00940A82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 xml:space="preserve">Приложение </w:t>
      </w:r>
      <w:r w:rsidRPr="00940A82"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 xml:space="preserve"> 2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Примерный образец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мотивированного мнения выборного органа первичной профсоюзной организации по проекту локального нормативного акта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Дата и исходящий номер документа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организации (филиала) представительства или иного обособленного структурного подразделения), индивидуального предпринимателя (должность, Ф.И.О., представителя работодателя)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ВЫПИСКА ИЗ РЕШЕНИЯ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выборного органа профсоюзной организации)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О мотивированном мнении по вопросу принятия работодателем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локального нормативного акта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организации (филиала, представительства или иного обособленного структурного подразделения), индивидуального предпринимателя</w:t>
      </w:r>
      <w:proofErr w:type="gramEnd"/>
    </w:p>
    <w:p w:rsidR="00322F4D" w:rsidRPr="00940A82" w:rsidRDefault="00322F4D" w:rsidP="00322F4D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___________________________________(наименование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рассмотрел полномочным составом Обращение _________________________________ (наименование выборного профоргана)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работодателя № ____ от « ___ » _________________ 200 __ г.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по проекту  _____________________ (наименование проекта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обоснование к нему и документы, подтверждающие необходимость и законность принятия нормативного акта работодателя.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На заседании «___» _____________ 200 ___ г.   ________________________  (наименование выборного профоргана)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на основании статей 371, 372 Трудового Кодекса РФ проверено соблюдение работодателем норм, предусмотренных ТК РФ, иными нормативными правовыми актами, условий коллективного договора и соглашений при подготовке проекта _________________________________________________________________________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утверждено следующее мотивированное мнение: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МОТИВИРОВАННОЕ МНЕНИЕ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_________________________________________________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выборной профорганизации)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по проекту  ______________________________________________________________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проекта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Представленный работодателем проект _____________________________________ и приложенные к нему документы, подтверждающие (не подтверждающие) правомерность его принятия.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Проект соответствует (не соответствует) требованиям, установленным статьями   ТК РФ, иного федерального закона (и иных) нормативных правовых актов, содержащих нормы трудового права, регулирующих принятие данного нормативного акта), пунктам (статьям) ________________________________ соглашения, пунктам (статьям) ________________________________ Коллективного договора, не ухудшает (ухудшает) положение работников.</w:t>
      </w:r>
      <w:proofErr w:type="gramEnd"/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изменениях</w:t>
      </w:r>
      <w:proofErr w:type="gramEnd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 xml:space="preserve"> и т. д.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На основании изложенного  считаем возможным  (невозможным) принятие (наименование профоргана) работодателем   ____________________ (наименование проекта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Примечание: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если возможность принятия локального нормативного акта связана с необходимостью изменения его редакции, то мотивированное мнение может содержать измененную редакцию проекта, утвержденную выборным органом первичной профорганизации.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Председатель первичной профорганизации   (подпись, печать)   (Ф. И. О.)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Мотивированное мнение выборного органа первичной профсоюзной организации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выборного органа)                от «___» _________________ 200 __ г.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Получил (а)  (Ф. И. О. представителя работодателя)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« ___ » ___________________ 200 __ г.                                     (подпись)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Pr="00940A82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 xml:space="preserve">Приложение </w:t>
      </w:r>
      <w:r w:rsidRPr="00940A82"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>3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Примерный образец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протокола разногласий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ПРОТОКОЛ РАЗНОГЛАСИЙ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к проекту локального нормативного акта _____________________________________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(указать наименование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__________________________________ 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(наименование организации)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в лице ___________________ (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наименование должности, фамилия, имя, отчество),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действующий на основании ______________ 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(Устав или иной документ)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и профсоюзный комитет _______________________________ (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наименование организации)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в лице председателя профкома ____________________ (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Фамилия, имя, отчество),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действующий на основании положения о первичной профсоюзной организации, «_____» __________20_____г. составили настоящий протокол разногласий к проекту локального нормативного акта 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________________________________(наименование локального нормативного акта).</w:t>
      </w:r>
      <w:proofErr w:type="gramEnd"/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Разногласия по тексту проекта локального нормативного акта ____________________________________(наименование локального нормативного акта) заключаются в следующем: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РЕДАКЦИЯ РАБОТОДАТЕЛЯ РЕДАКЦИЯ ПРОФКОМА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Представитель Работодателя                                 Председатель профкома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___________________(подпись)                ___________________(подпись)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«___»_____________20____г.                     «___»__________20____г.</w:t>
      </w: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98742D">
      <w:pPr>
        <w:spacing w:before="285"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Pr="00C905F9" w:rsidRDefault="00322F4D" w:rsidP="00322F4D">
      <w:pPr>
        <w:rPr>
          <w:rFonts w:ascii="Times New Roman" w:hAnsi="Times New Roman" w:cs="Times New Roman"/>
          <w:sz w:val="24"/>
          <w:szCs w:val="24"/>
        </w:rPr>
      </w:pPr>
    </w:p>
    <w:p w:rsidR="00E35D46" w:rsidRDefault="00E35D46"/>
    <w:sectPr w:rsidR="00E35D46" w:rsidSect="00F0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07E7D"/>
    <w:multiLevelType w:val="hybridMultilevel"/>
    <w:tmpl w:val="26D4ECDE"/>
    <w:lvl w:ilvl="0" w:tplc="705869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22F4D"/>
    <w:rsid w:val="002470C5"/>
    <w:rsid w:val="00322F4D"/>
    <w:rsid w:val="0075658F"/>
    <w:rsid w:val="00932304"/>
    <w:rsid w:val="00956EB5"/>
    <w:rsid w:val="0098742D"/>
    <w:rsid w:val="00A311F0"/>
    <w:rsid w:val="00D01ED2"/>
    <w:rsid w:val="00E3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E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1902</Words>
  <Characters>10845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        </vt:lpstr>
      <vt:lpstr>        </vt:lpstr>
      <vt:lpstr>        Приложение  2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3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>Microsoft</Company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2020-08-01T12:12:00Z</dcterms:created>
  <dcterms:modified xsi:type="dcterms:W3CDTF">2020-12-21T09:54:00Z</dcterms:modified>
</cp:coreProperties>
</file>